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972" w:rsidRDefault="00EF0B8B" w:rsidP="00EF0B8B">
      <w:pPr>
        <w:jc w:val="center"/>
      </w:pPr>
      <w:r w:rsidRPr="00EF0B8B">
        <w:rPr>
          <w:rFonts w:ascii="Courier New" w:hAnsi="Courier New" w:cs="Courier New"/>
          <w:sz w:val="36"/>
          <w:szCs w:val="36"/>
        </w:rPr>
        <w:t>Дневе</w:t>
      </w:r>
      <w:r w:rsidR="00D45A55">
        <w:rPr>
          <w:rFonts w:ascii="Courier New" w:hAnsi="Courier New" w:cs="Courier New"/>
          <w:sz w:val="36"/>
          <w:szCs w:val="36"/>
        </w:rPr>
        <w:t xml:space="preserve">н ред за заседание на </w:t>
      </w:r>
      <w:r w:rsidR="00982B58">
        <w:rPr>
          <w:rFonts w:ascii="Courier New" w:hAnsi="Courier New" w:cs="Courier New"/>
          <w:sz w:val="36"/>
          <w:szCs w:val="36"/>
        </w:rPr>
        <w:t>1</w:t>
      </w:r>
      <w:r w:rsidR="00C600C9">
        <w:rPr>
          <w:rFonts w:ascii="Courier New" w:hAnsi="Courier New" w:cs="Courier New"/>
          <w:sz w:val="36"/>
          <w:szCs w:val="36"/>
        </w:rPr>
        <w:t>3</w:t>
      </w:r>
      <w:r w:rsidR="00D45A55">
        <w:rPr>
          <w:rFonts w:ascii="Courier New" w:hAnsi="Courier New" w:cs="Courier New"/>
          <w:sz w:val="36"/>
          <w:szCs w:val="36"/>
        </w:rPr>
        <w:t>.09.2023</w:t>
      </w:r>
      <w:r w:rsidRPr="00EF0B8B">
        <w:rPr>
          <w:rFonts w:ascii="Courier New" w:hAnsi="Courier New" w:cs="Courier New"/>
          <w:sz w:val="36"/>
          <w:szCs w:val="36"/>
        </w:rPr>
        <w:t xml:space="preserve"> г</w:t>
      </w:r>
      <w:r>
        <w:t>.</w:t>
      </w:r>
    </w:p>
    <w:p w:rsidR="00982B58" w:rsidRPr="00C600C9" w:rsidRDefault="00C600C9" w:rsidP="00C600C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C600C9">
        <w:rPr>
          <w:rFonts w:ascii="Courier New" w:hAnsi="Courier New" w:cs="Courier New"/>
          <w:sz w:val="24"/>
          <w:szCs w:val="24"/>
        </w:rPr>
        <w:t>Определяне и обявяване на но</w:t>
      </w:r>
      <w:r>
        <w:rPr>
          <w:rFonts w:ascii="Courier New" w:hAnsi="Courier New" w:cs="Courier New"/>
          <w:sz w:val="24"/>
          <w:szCs w:val="24"/>
        </w:rPr>
        <w:t>м</w:t>
      </w:r>
      <w:r w:rsidRPr="00C600C9">
        <w:rPr>
          <w:rFonts w:ascii="Courier New" w:hAnsi="Courier New" w:cs="Courier New"/>
          <w:sz w:val="24"/>
          <w:szCs w:val="24"/>
        </w:rPr>
        <w:t>ерата на изборните райони в Община Троян в изборите за общински съветници и кметове на 29.10.2023 г.</w:t>
      </w:r>
      <w:r>
        <w:rPr>
          <w:rFonts w:ascii="Courier New" w:hAnsi="Courier New" w:cs="Courier New"/>
          <w:sz w:val="24"/>
          <w:szCs w:val="24"/>
        </w:rPr>
        <w:t>;</w:t>
      </w:r>
    </w:p>
    <w:p w:rsidR="00C600C9" w:rsidRDefault="00C600C9" w:rsidP="00C600C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Формиране и утвърждаване на единните номера на избирателните секции на територията на Община Троян </w:t>
      </w:r>
      <w:r w:rsidRPr="00C600C9">
        <w:rPr>
          <w:rFonts w:ascii="Courier New" w:hAnsi="Courier New" w:cs="Courier New"/>
          <w:sz w:val="24"/>
          <w:szCs w:val="24"/>
        </w:rPr>
        <w:t>в изборите за общински съветници и кметове на 29.10.2023 г.</w:t>
      </w:r>
      <w:r>
        <w:rPr>
          <w:rFonts w:ascii="Courier New" w:hAnsi="Courier New" w:cs="Courier New"/>
          <w:sz w:val="24"/>
          <w:szCs w:val="24"/>
        </w:rPr>
        <w:t>;</w:t>
      </w:r>
    </w:p>
    <w:p w:rsidR="00C600C9" w:rsidRDefault="00C600C9" w:rsidP="00C600C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Определяне броя на членовете на всяка СИК на </w:t>
      </w:r>
      <w:r>
        <w:rPr>
          <w:rFonts w:ascii="Courier New" w:hAnsi="Courier New" w:cs="Courier New"/>
          <w:sz w:val="24"/>
          <w:szCs w:val="24"/>
        </w:rPr>
        <w:t>територията на Община Троян</w:t>
      </w:r>
      <w:r>
        <w:rPr>
          <w:rFonts w:ascii="Courier New" w:hAnsi="Courier New" w:cs="Courier New"/>
          <w:sz w:val="24"/>
          <w:szCs w:val="24"/>
        </w:rPr>
        <w:t>;</w:t>
      </w:r>
    </w:p>
    <w:p w:rsidR="00C600C9" w:rsidRDefault="00C600C9" w:rsidP="00C600C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Разпределение на членовете на СИК по партии и коалиции</w:t>
      </w:r>
      <w:r w:rsidR="00F66B16">
        <w:rPr>
          <w:rFonts w:ascii="Courier New" w:hAnsi="Courier New" w:cs="Courier New"/>
          <w:sz w:val="24"/>
          <w:szCs w:val="24"/>
        </w:rPr>
        <w:t>;</w:t>
      </w:r>
      <w:bookmarkStart w:id="0" w:name="_GoBack"/>
      <w:bookmarkEnd w:id="0"/>
    </w:p>
    <w:p w:rsidR="00C600C9" w:rsidRDefault="00C600C9" w:rsidP="00C600C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Разпределение на местата в ръководствата на </w:t>
      </w:r>
      <w:r>
        <w:rPr>
          <w:rFonts w:ascii="Courier New" w:hAnsi="Courier New" w:cs="Courier New"/>
          <w:sz w:val="24"/>
          <w:szCs w:val="24"/>
        </w:rPr>
        <w:t>СИК по партии и коалиции</w:t>
      </w:r>
      <w:r>
        <w:rPr>
          <w:rFonts w:ascii="Courier New" w:hAnsi="Courier New" w:cs="Courier New"/>
          <w:sz w:val="24"/>
          <w:szCs w:val="24"/>
        </w:rPr>
        <w:t>;</w:t>
      </w:r>
    </w:p>
    <w:p w:rsidR="00C600C9" w:rsidRDefault="00C600C9" w:rsidP="00C600C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Поправка на техническа грешка в решение № 12-МИ от 11.09.2023 г. на ОИК – Троян;</w:t>
      </w:r>
    </w:p>
    <w:p w:rsidR="00C600C9" w:rsidRPr="00C600C9" w:rsidRDefault="00C600C9" w:rsidP="00C600C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Други.</w:t>
      </w:r>
    </w:p>
    <w:p w:rsidR="00EF0B8B" w:rsidRDefault="00EF0B8B"/>
    <w:sectPr w:rsidR="00EF0B8B" w:rsidSect="00F66B16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15094"/>
    <w:multiLevelType w:val="hybridMultilevel"/>
    <w:tmpl w:val="46DA7CE8"/>
    <w:lvl w:ilvl="0" w:tplc="7F844EE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D48"/>
    <w:rsid w:val="00071D48"/>
    <w:rsid w:val="00982B58"/>
    <w:rsid w:val="00A05972"/>
    <w:rsid w:val="00C600C9"/>
    <w:rsid w:val="00D45A55"/>
    <w:rsid w:val="00EF0B8B"/>
    <w:rsid w:val="00F6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9B807E"/>
  <w15:chartTrackingRefBased/>
  <w15:docId w15:val="{52A08528-B381-4C3E-97F4-81F8894CA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0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C60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6</cp:revision>
  <dcterms:created xsi:type="dcterms:W3CDTF">2019-09-04T15:32:00Z</dcterms:created>
  <dcterms:modified xsi:type="dcterms:W3CDTF">2023-09-13T07:53:00Z</dcterms:modified>
</cp:coreProperties>
</file>