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632E28">
        <w:rPr>
          <w:rFonts w:ascii="Courier New" w:hAnsi="Courier New" w:cs="Courier New"/>
          <w:sz w:val="36"/>
          <w:szCs w:val="36"/>
        </w:rPr>
        <w:t>27</w:t>
      </w:r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632E28" w:rsidRPr="00132DD0" w:rsidRDefault="00632E28" w:rsidP="00632E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Определяне чрез жребий на реда за представяне на партиите, коалициите и инициативният комитет в диспутите по регионалните радио и телевизионни центрове на БНР и БНТ в изборите за общински съветници и за кметове на 29.10.2023 год.</w:t>
      </w:r>
    </w:p>
    <w:p w:rsidR="00632E28" w:rsidRPr="00132DD0" w:rsidRDefault="00632E28" w:rsidP="00632E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Назначаване на съставите на СИК</w:t>
      </w:r>
      <w:r>
        <w:rPr>
          <w:rFonts w:ascii="Courier New" w:hAnsi="Courier New" w:cs="Courier New"/>
          <w:sz w:val="24"/>
          <w:szCs w:val="24"/>
        </w:rPr>
        <w:t>, ПСИК</w:t>
      </w:r>
      <w:r w:rsidRPr="00132DD0">
        <w:rPr>
          <w:rFonts w:ascii="Courier New" w:hAnsi="Courier New" w:cs="Courier New"/>
          <w:sz w:val="24"/>
          <w:szCs w:val="24"/>
        </w:rPr>
        <w:t xml:space="preserve"> и утвърждаване със списък с резервни членове на СИК за изборите за общински съветници и за кметове на 29.10.2023 год.</w:t>
      </w:r>
    </w:p>
    <w:p w:rsidR="00632E28" w:rsidRPr="00132DD0" w:rsidRDefault="00632E28" w:rsidP="00632E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Установяване на резултата от извършената проверка в ТД „ГРАО“ на списъка с лицата,</w:t>
      </w:r>
      <w:r>
        <w:rPr>
          <w:rFonts w:ascii="Courier New" w:hAnsi="Courier New" w:cs="Courier New"/>
          <w:sz w:val="24"/>
          <w:szCs w:val="24"/>
        </w:rPr>
        <w:t xml:space="preserve"> подкрепящи не</w:t>
      </w:r>
      <w:r w:rsidRPr="00132DD0">
        <w:rPr>
          <w:rFonts w:ascii="Courier New" w:hAnsi="Courier New" w:cs="Courier New"/>
          <w:sz w:val="24"/>
          <w:szCs w:val="24"/>
        </w:rPr>
        <w:t>зависимият кандидат.</w:t>
      </w:r>
    </w:p>
    <w:p w:rsidR="00632E28" w:rsidRDefault="00632E28" w:rsidP="00632E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 xml:space="preserve">Поправка на техническа грешка в Решение №46-МИ/18.09.2023 год. на ОИК Троян. </w:t>
      </w:r>
    </w:p>
    <w:p w:rsidR="00632E28" w:rsidRDefault="00632E28" w:rsidP="00632E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Замяна на членове на СИК</w:t>
      </w:r>
    </w:p>
    <w:p w:rsidR="00EF0B8B" w:rsidRDefault="00EF0B8B">
      <w:bookmarkStart w:id="0" w:name="_GoBack"/>
      <w:bookmarkEnd w:id="0"/>
    </w:p>
    <w:sectPr w:rsidR="00EF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632E28"/>
    <w:rsid w:val="00A05972"/>
    <w:rsid w:val="00D45A55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550FB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32E2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</cp:revision>
  <dcterms:created xsi:type="dcterms:W3CDTF">2019-09-04T15:32:00Z</dcterms:created>
  <dcterms:modified xsi:type="dcterms:W3CDTF">2023-09-27T15:31:00Z</dcterms:modified>
</cp:coreProperties>
</file>