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FE2DE1">
        <w:rPr>
          <w:rFonts w:ascii="Courier New" w:hAnsi="Courier New" w:cs="Courier New"/>
          <w:b/>
          <w:sz w:val="24"/>
          <w:szCs w:val="24"/>
        </w:rPr>
        <w:t>1</w:t>
      </w:r>
      <w:r w:rsidR="0045431E">
        <w:rPr>
          <w:rFonts w:ascii="Courier New" w:hAnsi="Courier New" w:cs="Courier New"/>
          <w:b/>
          <w:sz w:val="24"/>
          <w:szCs w:val="24"/>
        </w:rPr>
        <w:t>3</w:t>
      </w:r>
    </w:p>
    <w:p w:rsidR="00F52008" w:rsidRPr="007E1840" w:rsidRDefault="0045431E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063D58">
        <w:rPr>
          <w:rFonts w:ascii="Courier New" w:hAnsi="Courier New" w:cs="Courier New"/>
          <w:sz w:val="24"/>
          <w:szCs w:val="24"/>
        </w:rPr>
        <w:t>1</w:t>
      </w:r>
      <w:r w:rsidR="0045431E">
        <w:rPr>
          <w:rFonts w:ascii="Courier New" w:hAnsi="Courier New" w:cs="Courier New"/>
          <w:sz w:val="24"/>
          <w:szCs w:val="24"/>
        </w:rPr>
        <w:t>8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3B4CE9">
        <w:rPr>
          <w:rFonts w:ascii="Courier New" w:hAnsi="Courier New" w:cs="Courier New"/>
          <w:sz w:val="24"/>
          <w:szCs w:val="24"/>
        </w:rPr>
        <w:t>4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Чочева Стоименова - член</w:t>
      </w:r>
    </w:p>
    <w:p w:rsidR="00F52008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B271EC">
        <w:rPr>
          <w:rFonts w:ascii="Courier New" w:hAnsi="Courier New" w:cs="Courier New"/>
          <w:sz w:val="24"/>
          <w:szCs w:val="24"/>
          <w:lang w:val="en-US"/>
        </w:rPr>
        <w:t>10</w:t>
      </w:r>
      <w:r w:rsidR="00063D58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B271E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271EC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1EC" w:rsidRPr="007E1840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D0BC9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621C66" w:rsidRDefault="003B4CE9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броя на секциите за гласуване с подвижна избирателна кутия</w:t>
      </w:r>
      <w:r w:rsidR="00063D58">
        <w:rPr>
          <w:rFonts w:ascii="Courier New" w:hAnsi="Courier New" w:cs="Courier New"/>
          <w:sz w:val="24"/>
          <w:szCs w:val="24"/>
        </w:rPr>
        <w:t>;</w:t>
      </w:r>
    </w:p>
    <w:p w:rsidR="00D157BE" w:rsidRPr="00D157BE" w:rsidRDefault="003B4CE9" w:rsidP="00D157BE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Назначаване на членовете на подвижната секционна избирателна комисия</w:t>
      </w:r>
      <w:r w:rsidR="00D157BE">
        <w:rPr>
          <w:rFonts w:ascii="Courier New" w:hAnsi="Courier New" w:cs="Courier New"/>
          <w:sz w:val="24"/>
          <w:szCs w:val="24"/>
        </w:rPr>
        <w:t>;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3B4CE9" w:rsidRDefault="00F5798F" w:rsidP="003B4CE9">
      <w:pPr>
        <w:pStyle w:val="a9"/>
        <w:numPr>
          <w:ilvl w:val="0"/>
          <w:numId w:val="3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</w:t>
      </w:r>
      <w:r w:rsidR="00DC3693" w:rsidRPr="00DC3693">
        <w:rPr>
          <w:rFonts w:ascii="Courier New" w:hAnsi="Courier New" w:cs="Courier New"/>
          <w:b/>
          <w:color w:val="333333"/>
          <w:sz w:val="24"/>
          <w:szCs w:val="24"/>
        </w:rPr>
        <w:t>:</w:t>
      </w:r>
      <w:r w:rsidR="003B4CE9" w:rsidRPr="003B4CE9">
        <w:rPr>
          <w:rFonts w:ascii="Courier New" w:hAnsi="Courier New" w:cs="Courier New"/>
          <w:sz w:val="24"/>
          <w:szCs w:val="24"/>
        </w:rPr>
        <w:t xml:space="preserve"> </w:t>
      </w:r>
      <w:r w:rsidR="003B4CE9">
        <w:rPr>
          <w:rFonts w:ascii="Courier New" w:hAnsi="Courier New" w:cs="Courier New"/>
          <w:sz w:val="24"/>
          <w:szCs w:val="24"/>
        </w:rPr>
        <w:t>Определяне броя на секциите за гласуване с подвижна избирателна кутия</w:t>
      </w:r>
      <w:r w:rsidR="008C5322">
        <w:rPr>
          <w:rFonts w:ascii="Courier New" w:hAnsi="Courier New" w:cs="Courier New"/>
          <w:sz w:val="24"/>
          <w:szCs w:val="24"/>
        </w:rPr>
        <w:t>.</w:t>
      </w:r>
    </w:p>
    <w:p w:rsidR="00063D58" w:rsidRDefault="00063D58" w:rsidP="00063D58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B4CE9" w:rsidRDefault="003B4CE9" w:rsidP="00063D58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Постъпило е писмо с вх. №</w:t>
      </w:r>
      <w:r w:rsidR="00BE0DCB">
        <w:rPr>
          <w:rFonts w:ascii="Courier New" w:hAnsi="Courier New" w:cs="Courier New"/>
          <w:sz w:val="24"/>
          <w:szCs w:val="24"/>
        </w:rPr>
        <w:t>57/16</w:t>
      </w:r>
      <w:r>
        <w:rPr>
          <w:rFonts w:ascii="Courier New" w:hAnsi="Courier New" w:cs="Courier New"/>
          <w:sz w:val="24"/>
          <w:szCs w:val="24"/>
        </w:rPr>
        <w:t>.10.2023 год. от Община Троян, с което ОИК Троян е уведомена за постъпили 33 броя заявления за гласуване с подвижна избирателна кутия, както следва:</w:t>
      </w:r>
    </w:p>
    <w:p w:rsidR="003B4CE9" w:rsidRDefault="008C5322" w:rsidP="003B4CE9">
      <w:pPr>
        <w:pStyle w:val="a9"/>
        <w:numPr>
          <w:ilvl w:val="0"/>
          <w:numId w:val="33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 броя заявления</w:t>
      </w:r>
      <w:r w:rsidR="003B4CE9">
        <w:rPr>
          <w:rFonts w:ascii="Courier New" w:hAnsi="Courier New" w:cs="Courier New"/>
          <w:sz w:val="24"/>
          <w:szCs w:val="24"/>
        </w:rPr>
        <w:t xml:space="preserve"> от с. Борима, Община Троян;</w:t>
      </w:r>
    </w:p>
    <w:p w:rsidR="003B4CE9" w:rsidRDefault="003B4CE9" w:rsidP="003B4CE9">
      <w:pPr>
        <w:pStyle w:val="a9"/>
        <w:numPr>
          <w:ilvl w:val="0"/>
          <w:numId w:val="33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 броя заявления от с. Шипково, Община Троян;</w:t>
      </w:r>
    </w:p>
    <w:p w:rsidR="003B4CE9" w:rsidRDefault="008C5322" w:rsidP="003B4CE9">
      <w:pPr>
        <w:pStyle w:val="a9"/>
        <w:numPr>
          <w:ilvl w:val="0"/>
          <w:numId w:val="33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 брой заявление</w:t>
      </w:r>
      <w:r w:rsidR="003B4CE9">
        <w:rPr>
          <w:rFonts w:ascii="Courier New" w:hAnsi="Courier New" w:cs="Courier New"/>
          <w:sz w:val="24"/>
          <w:szCs w:val="24"/>
        </w:rPr>
        <w:t xml:space="preserve"> от с. Бели Осъм, Община Троян;</w:t>
      </w:r>
    </w:p>
    <w:p w:rsidR="003B4CE9" w:rsidRDefault="008C5322" w:rsidP="003B4CE9">
      <w:pPr>
        <w:pStyle w:val="a9"/>
        <w:numPr>
          <w:ilvl w:val="0"/>
          <w:numId w:val="33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 брой заявление</w:t>
      </w:r>
      <w:r w:rsidR="003B4CE9">
        <w:rPr>
          <w:rFonts w:ascii="Courier New" w:hAnsi="Courier New" w:cs="Courier New"/>
          <w:sz w:val="24"/>
          <w:szCs w:val="24"/>
        </w:rPr>
        <w:t xml:space="preserve"> от с. Орешак, Община Троян;</w:t>
      </w:r>
    </w:p>
    <w:p w:rsidR="003B4CE9" w:rsidRDefault="008C5322" w:rsidP="003B4CE9">
      <w:pPr>
        <w:pStyle w:val="a9"/>
        <w:numPr>
          <w:ilvl w:val="0"/>
          <w:numId w:val="33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 броя заявления</w:t>
      </w:r>
      <w:r w:rsidR="003B4CE9">
        <w:rPr>
          <w:rFonts w:ascii="Courier New" w:hAnsi="Courier New" w:cs="Courier New"/>
          <w:sz w:val="24"/>
          <w:szCs w:val="24"/>
        </w:rPr>
        <w:t xml:space="preserve"> от с. Черни Осъм, Община Троян;</w:t>
      </w:r>
    </w:p>
    <w:p w:rsidR="003B4CE9" w:rsidRPr="003B4CE9" w:rsidRDefault="003B4CE9" w:rsidP="003B4CE9">
      <w:pPr>
        <w:pStyle w:val="a9"/>
        <w:numPr>
          <w:ilvl w:val="0"/>
          <w:numId w:val="33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 броя заявления от гр. Троян.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Дария Цочева Стоименова – член,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3B4CE9">
        <w:rPr>
          <w:rFonts w:ascii="Courier New" w:hAnsi="Courier New" w:cs="Courier New"/>
          <w:sz w:val="24"/>
          <w:szCs w:val="24"/>
        </w:rPr>
        <w:t>1 т.7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="003B4CE9">
        <w:rPr>
          <w:rFonts w:ascii="Courier New" w:hAnsi="Courier New" w:cs="Courier New"/>
          <w:sz w:val="24"/>
          <w:szCs w:val="24"/>
        </w:rPr>
        <w:t xml:space="preserve"> и т.</w:t>
      </w:r>
      <w:r w:rsidR="003B4CE9">
        <w:rPr>
          <w:rFonts w:ascii="Courier New" w:hAnsi="Courier New" w:cs="Courier New"/>
          <w:sz w:val="24"/>
          <w:szCs w:val="24"/>
          <w:lang w:val="en-US"/>
        </w:rPr>
        <w:t xml:space="preserve">III </w:t>
      </w:r>
      <w:r w:rsidR="003B4CE9">
        <w:rPr>
          <w:rFonts w:ascii="Courier New" w:hAnsi="Courier New" w:cs="Courier New"/>
          <w:sz w:val="24"/>
          <w:szCs w:val="24"/>
        </w:rPr>
        <w:t>т.6 от Решение №2599-НС/05.10.2023 год. на ЦИК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63D58" w:rsidRDefault="00063D58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063D58" w:rsidRDefault="00063D58" w:rsidP="00063D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063D58" w:rsidRPr="00BE0DCB" w:rsidRDefault="00BE0DCB" w:rsidP="00063D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E0DCB">
        <w:rPr>
          <w:rFonts w:ascii="Courier New" w:hAnsi="Courier New" w:cs="Courier New"/>
          <w:sz w:val="24"/>
          <w:szCs w:val="24"/>
        </w:rPr>
        <w:t xml:space="preserve">Определя </w:t>
      </w:r>
      <w:r>
        <w:rPr>
          <w:rFonts w:ascii="Courier New" w:hAnsi="Courier New" w:cs="Courier New"/>
          <w:sz w:val="24"/>
          <w:szCs w:val="24"/>
        </w:rPr>
        <w:t>един брой секция за гласуване с подвижна избирателна кутия.</w:t>
      </w:r>
    </w:p>
    <w:p w:rsidR="008746E0" w:rsidRPr="00040F54" w:rsidRDefault="008746E0" w:rsidP="008746E0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D4EE2" w:rsidRDefault="000D4EE2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0D4EE2" w:rsidRPr="00003F37" w:rsidRDefault="000D4EE2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157BE" w:rsidRDefault="00D157BE" w:rsidP="00D157B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D157BE" w:rsidRDefault="00D157BE" w:rsidP="00D157B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157BE" w:rsidRPr="00DC3693" w:rsidRDefault="00D157BE" w:rsidP="00D157BE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DC3693">
        <w:rPr>
          <w:rFonts w:ascii="Courier New" w:hAnsi="Courier New" w:cs="Courier New"/>
          <w:sz w:val="24"/>
          <w:szCs w:val="24"/>
        </w:rPr>
        <w:t xml:space="preserve"> </w:t>
      </w:r>
      <w:r w:rsidR="00BE0DCB">
        <w:rPr>
          <w:rFonts w:ascii="Courier New" w:hAnsi="Courier New" w:cs="Courier New"/>
          <w:sz w:val="24"/>
          <w:szCs w:val="24"/>
        </w:rPr>
        <w:t>Назначаване на членовете на подвижната секционна избирателна комисия</w:t>
      </w:r>
      <w:r>
        <w:rPr>
          <w:rFonts w:ascii="Courier New" w:hAnsi="Courier New" w:cs="Courier New"/>
          <w:sz w:val="24"/>
          <w:szCs w:val="24"/>
        </w:rPr>
        <w:t>.</w:t>
      </w:r>
    </w:p>
    <w:p w:rsidR="004609C7" w:rsidRPr="00B826DD" w:rsidRDefault="004609C7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Заповедта на кмета на Община Троян за определяне на броя на секциите на територията на общината е влязла в сила. ОИК Троян със свое решение е определила броя на членовете на всяка СИК</w:t>
      </w:r>
      <w:r>
        <w:rPr>
          <w:rFonts w:ascii="Courier New" w:hAnsi="Courier New" w:cs="Courier New"/>
          <w:sz w:val="24"/>
          <w:szCs w:val="24"/>
        </w:rPr>
        <w:t xml:space="preserve"> и ПСИК</w:t>
      </w:r>
      <w:r>
        <w:rPr>
          <w:rFonts w:ascii="Courier New" w:hAnsi="Courier New" w:cs="Courier New"/>
          <w:sz w:val="24"/>
          <w:szCs w:val="24"/>
        </w:rPr>
        <w:t>, както и разпределението на местата в СИК</w:t>
      </w:r>
      <w:r>
        <w:rPr>
          <w:rFonts w:ascii="Courier New" w:hAnsi="Courier New" w:cs="Courier New"/>
          <w:sz w:val="24"/>
          <w:szCs w:val="24"/>
        </w:rPr>
        <w:t xml:space="preserve"> и ПСИК</w:t>
      </w:r>
      <w:r>
        <w:rPr>
          <w:rFonts w:ascii="Courier New" w:hAnsi="Courier New" w:cs="Courier New"/>
          <w:sz w:val="24"/>
          <w:szCs w:val="24"/>
        </w:rPr>
        <w:t xml:space="preserve"> и техните ръководства между партиите и коалициите. На 18.09.2023 год. при кмета на Община Троян са проведени консултации за сформиране съставите на СИК</w:t>
      </w:r>
      <w:r>
        <w:rPr>
          <w:rFonts w:ascii="Courier New" w:hAnsi="Courier New" w:cs="Courier New"/>
          <w:sz w:val="24"/>
          <w:szCs w:val="24"/>
        </w:rPr>
        <w:t xml:space="preserve"> и ПСИК</w:t>
      </w:r>
      <w:r>
        <w:rPr>
          <w:rFonts w:ascii="Courier New" w:hAnsi="Courier New" w:cs="Courier New"/>
          <w:sz w:val="24"/>
          <w:szCs w:val="24"/>
        </w:rPr>
        <w:t>. В ОИК Троян е получена преписка с вх.№ 23/25.09.2023 год., в придружителното писмо на която кмета на общината уведомява комисията, че на проведените консултации е постигнато съгласие за съставите на СИК</w:t>
      </w:r>
      <w:r>
        <w:rPr>
          <w:rFonts w:ascii="Courier New" w:hAnsi="Courier New" w:cs="Courier New"/>
          <w:sz w:val="24"/>
          <w:szCs w:val="24"/>
        </w:rPr>
        <w:t xml:space="preserve"> и ПСИК</w:t>
      </w:r>
      <w:r>
        <w:rPr>
          <w:rFonts w:ascii="Courier New" w:hAnsi="Courier New" w:cs="Courier New"/>
          <w:sz w:val="24"/>
          <w:szCs w:val="24"/>
        </w:rPr>
        <w:t>. Представен е списък на членовете на СИК</w:t>
      </w:r>
      <w:r>
        <w:rPr>
          <w:rFonts w:ascii="Courier New" w:hAnsi="Courier New" w:cs="Courier New"/>
          <w:sz w:val="24"/>
          <w:szCs w:val="24"/>
        </w:rPr>
        <w:t xml:space="preserve"> и ПСИК</w:t>
      </w:r>
      <w:r>
        <w:rPr>
          <w:rFonts w:ascii="Courier New" w:hAnsi="Courier New" w:cs="Courier New"/>
          <w:sz w:val="24"/>
          <w:szCs w:val="24"/>
        </w:rPr>
        <w:t xml:space="preserve">, както и изискуемите документи съгласно чл.91, ал.8 от Изборния кодекс. </w:t>
      </w:r>
    </w:p>
    <w:p w:rsidR="004609C7" w:rsidRDefault="004609C7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</w:t>
      </w:r>
      <w:r w:rsidRPr="008E222A">
        <w:rPr>
          <w:rFonts w:ascii="Courier New" w:hAnsi="Courier New" w:cs="Courier New"/>
          <w:sz w:val="24"/>
          <w:szCs w:val="24"/>
        </w:rPr>
        <w:lastRenderedPageBreak/>
        <w:t>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89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 xml:space="preserve">2  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и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т.</w:t>
      </w:r>
      <w:r>
        <w:rPr>
          <w:rFonts w:ascii="Courier New" w:hAnsi="Courier New" w:cs="Courier New"/>
          <w:sz w:val="24"/>
          <w:szCs w:val="24"/>
          <w:lang w:val="en-US"/>
        </w:rPr>
        <w:t>III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т.17 от </w:t>
      </w:r>
      <w:r w:rsidRPr="007E1840">
        <w:rPr>
          <w:rFonts w:ascii="Courier New" w:hAnsi="Courier New" w:cs="Courier New"/>
          <w:sz w:val="24"/>
          <w:szCs w:val="24"/>
        </w:rPr>
        <w:t>Решение №</w:t>
      </w:r>
      <w:r>
        <w:rPr>
          <w:rFonts w:ascii="Courier New" w:hAnsi="Courier New" w:cs="Courier New"/>
          <w:sz w:val="24"/>
          <w:szCs w:val="24"/>
          <w:lang w:val="en-US"/>
        </w:rPr>
        <w:t>2599</w:t>
      </w:r>
      <w:r>
        <w:rPr>
          <w:rFonts w:ascii="Courier New" w:hAnsi="Courier New" w:cs="Courier New"/>
          <w:sz w:val="24"/>
          <w:szCs w:val="24"/>
        </w:rPr>
        <w:t>-НС/05.10</w:t>
      </w:r>
      <w:r>
        <w:rPr>
          <w:rFonts w:ascii="Courier New" w:hAnsi="Courier New" w:cs="Courier New"/>
          <w:sz w:val="24"/>
          <w:szCs w:val="24"/>
        </w:rPr>
        <w:t>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609C7" w:rsidRDefault="004609C7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09C7" w:rsidRPr="00040F54" w:rsidRDefault="004609C7" w:rsidP="004609C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4609C7" w:rsidRDefault="004609C7" w:rsidP="004609C7">
      <w:pPr>
        <w:pStyle w:val="a7"/>
        <w:shd w:val="clear" w:color="auto" w:fill="FFFFFF"/>
        <w:spacing w:before="0" w:beforeAutospacing="0" w:after="150" w:afterAutospacing="0"/>
        <w:ind w:left="1068"/>
        <w:jc w:val="both"/>
        <w:rPr>
          <w:rFonts w:ascii="Courier New" w:hAnsi="Courier New" w:cs="Courier New"/>
        </w:rPr>
      </w:pPr>
    </w:p>
    <w:p w:rsidR="004609C7" w:rsidRDefault="004609C7" w:rsidP="004609C7">
      <w:pPr>
        <w:pStyle w:val="a7"/>
        <w:shd w:val="clear" w:color="auto" w:fill="FFFFFF"/>
        <w:spacing w:before="0" w:beforeAutospacing="0" w:after="150" w:afterAutospacing="0"/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Назначава с</w:t>
      </w:r>
      <w:r>
        <w:rPr>
          <w:rFonts w:ascii="Courier New" w:hAnsi="Courier New" w:cs="Courier New"/>
        </w:rPr>
        <w:t>ъстава</w:t>
      </w:r>
      <w:r>
        <w:rPr>
          <w:rFonts w:ascii="Courier New" w:hAnsi="Courier New" w:cs="Courier New"/>
        </w:rPr>
        <w:t xml:space="preserve"> на </w:t>
      </w:r>
      <w:r>
        <w:rPr>
          <w:rFonts w:ascii="Courier New" w:hAnsi="Courier New" w:cs="Courier New"/>
        </w:rPr>
        <w:t>подвижната секционна избирателна</w:t>
      </w:r>
      <w:r>
        <w:rPr>
          <w:rFonts w:ascii="Courier New" w:hAnsi="Courier New" w:cs="Courier New"/>
        </w:rPr>
        <w:t xml:space="preserve"> комиси</w:t>
      </w:r>
      <w:r>
        <w:rPr>
          <w:rFonts w:ascii="Courier New" w:hAnsi="Courier New" w:cs="Courier New"/>
        </w:rPr>
        <w:t xml:space="preserve">я </w:t>
      </w:r>
      <w:r>
        <w:rPr>
          <w:rFonts w:ascii="Courier New" w:hAnsi="Courier New" w:cs="Courier New"/>
        </w:rPr>
        <w:t xml:space="preserve"> за произвеждането на избори за общински съветници и за кметове на 29.10.2023 год. в Община Троян съгласно предложение на кмета на община Троян,</w:t>
      </w:r>
      <w:r w:rsidR="0017363A">
        <w:rPr>
          <w:rFonts w:ascii="Courier New" w:hAnsi="Courier New" w:cs="Courier New"/>
        </w:rPr>
        <w:t xml:space="preserve"> както следва:</w:t>
      </w:r>
    </w:p>
    <w:tbl>
      <w:tblPr>
        <w:tblW w:w="102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790"/>
        <w:gridCol w:w="2000"/>
        <w:gridCol w:w="3811"/>
      </w:tblGrid>
      <w:tr w:rsidR="00587675" w:rsidRPr="008F2C57" w:rsidTr="00587675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379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Йонета</w:t>
            </w:r>
            <w:proofErr w:type="spellEnd"/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Василева </w:t>
            </w:r>
            <w:proofErr w:type="spellStart"/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Радоевска</w:t>
            </w:r>
            <w:proofErr w:type="spellEnd"/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-Дянкова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ПП „ГЕРБ“</w:t>
            </w:r>
          </w:p>
        </w:tc>
      </w:tr>
      <w:tr w:rsidR="00587675" w:rsidRPr="008F2C57" w:rsidTr="00587675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379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Пламена Димитрова Пенчева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Коалиция „ПРОДЪЛЖАВАМЕ ПРОМЯНАТА - ДЕМОКРАТИЧНА БЪЛГАРИЯ“</w:t>
            </w:r>
          </w:p>
        </w:tc>
      </w:tr>
      <w:tr w:rsidR="00587675" w:rsidRPr="008F2C57" w:rsidTr="00587675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379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Антония Пенкова Попова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ПП „ВЪЗРАЖДАНЕ“</w:t>
            </w:r>
          </w:p>
        </w:tc>
      </w:tr>
      <w:tr w:rsidR="00587675" w:rsidRPr="008F2C57" w:rsidTr="00587675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379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</w:t>
            </w:r>
            <w:proofErr w:type="spellStart"/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Дулева</w:t>
            </w:r>
            <w:proofErr w:type="spellEnd"/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Ангелска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ПП „ДВИЖЕНИЕ ЗА ПРАВА И СВОБОДИ“</w:t>
            </w:r>
          </w:p>
        </w:tc>
      </w:tr>
      <w:tr w:rsidR="00587675" w:rsidRPr="008F2C57" w:rsidTr="00587675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379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Виктория Стоянова </w:t>
            </w:r>
            <w:proofErr w:type="spellStart"/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Пеловска</w:t>
            </w:r>
            <w:proofErr w:type="spellEnd"/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КП „БСП за България“</w:t>
            </w:r>
          </w:p>
        </w:tc>
      </w:tr>
      <w:tr w:rsidR="00587675" w:rsidRPr="008F2C57" w:rsidTr="00587675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379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Сияна Димитрова Колева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ПП „Има такъв народ“</w:t>
            </w:r>
          </w:p>
        </w:tc>
      </w:tr>
      <w:tr w:rsidR="00587675" w:rsidRPr="008F2C57" w:rsidTr="00587675">
        <w:trPr>
          <w:trHeight w:val="300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379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Пенка Николова Стойкова</w:t>
            </w:r>
          </w:p>
        </w:tc>
        <w:tc>
          <w:tcPr>
            <w:tcW w:w="2000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  <w:tc>
          <w:tcPr>
            <w:tcW w:w="3811" w:type="dxa"/>
            <w:shd w:val="clear" w:color="auto" w:fill="auto"/>
            <w:noWrap/>
            <w:vAlign w:val="bottom"/>
            <w:hideMark/>
          </w:tcPr>
          <w:p w:rsidR="00587675" w:rsidRPr="008F2C57" w:rsidRDefault="00587675" w:rsidP="008F2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F2C57">
              <w:rPr>
                <w:rFonts w:ascii="Calibri" w:eastAsia="Times New Roman" w:hAnsi="Calibri" w:cs="Calibri"/>
                <w:color w:val="000000"/>
                <w:lang w:eastAsia="bg-BG"/>
              </w:rPr>
              <w:t>Коалиция „ПРОДЪЛЖАВАМЕ ПРОМЯНАТА - ДЕМОКРАТИЧНА БЪЛГАРИЯ“</w:t>
            </w:r>
          </w:p>
        </w:tc>
      </w:tr>
    </w:tbl>
    <w:p w:rsidR="008F2C57" w:rsidRDefault="008F2C57" w:rsidP="004609C7">
      <w:pPr>
        <w:pStyle w:val="a7"/>
        <w:shd w:val="clear" w:color="auto" w:fill="FFFFFF"/>
        <w:spacing w:before="0" w:beforeAutospacing="0" w:after="150" w:afterAutospacing="0"/>
        <w:ind w:firstLine="851"/>
        <w:jc w:val="both"/>
        <w:rPr>
          <w:rFonts w:ascii="Courier New" w:hAnsi="Courier New" w:cs="Courier New"/>
        </w:rPr>
      </w:pPr>
    </w:p>
    <w:p w:rsidR="004609C7" w:rsidRDefault="004609C7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09C7" w:rsidRPr="00C249F8" w:rsidRDefault="004609C7" w:rsidP="004609C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2A61C9" w:rsidRPr="00C70F25" w:rsidRDefault="002A61C9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17363A">
        <w:rPr>
          <w:rFonts w:ascii="Courier New" w:hAnsi="Courier New" w:cs="Courier New"/>
          <w:sz w:val="24"/>
          <w:szCs w:val="24"/>
        </w:rPr>
        <w:t>4</w:t>
      </w:r>
      <w:r w:rsidR="00AF4C97">
        <w:rPr>
          <w:rFonts w:ascii="Courier New" w:hAnsi="Courier New" w:cs="Courier New"/>
          <w:sz w:val="24"/>
          <w:szCs w:val="24"/>
        </w:rPr>
        <w:t>:</w:t>
      </w:r>
      <w:r w:rsidR="008746E0">
        <w:rPr>
          <w:rFonts w:ascii="Courier New" w:hAnsi="Courier New" w:cs="Courier New"/>
          <w:sz w:val="24"/>
          <w:szCs w:val="24"/>
        </w:rPr>
        <w:t>3</w:t>
      </w:r>
      <w:r w:rsidRPr="007E1840">
        <w:rPr>
          <w:rFonts w:ascii="Courier New" w:hAnsi="Courier New" w:cs="Courier New"/>
          <w:sz w:val="24"/>
          <w:szCs w:val="24"/>
        </w:rPr>
        <w:t>0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7E1840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bookmarkStart w:id="0" w:name="_GoBack"/>
      <w:bookmarkEnd w:id="0"/>
    </w:p>
    <w:sectPr w:rsidR="00C70F25" w:rsidRPr="007E1840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1C" w:rsidRDefault="008E6B1C">
      <w:pPr>
        <w:spacing w:after="0" w:line="240" w:lineRule="auto"/>
      </w:pPr>
      <w:r>
        <w:separator/>
      </w:r>
    </w:p>
  </w:endnote>
  <w:endnote w:type="continuationSeparator" w:id="0">
    <w:p w:rsidR="008E6B1C" w:rsidRDefault="008E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7E28" w:rsidRPr="00E44CE0" w:rsidRDefault="00697E28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 w:rsidR="008C5322">
      <w:rPr>
        <w:rFonts w:ascii="Courier New" w:hAnsi="Courier New" w:cs="Courier New"/>
        <w:sz w:val="24"/>
        <w:szCs w:val="24"/>
      </w:rPr>
      <w:t>зам.-председател</w:t>
    </w:r>
    <w:r>
      <w:rPr>
        <w:rFonts w:ascii="Courier New" w:hAnsi="Courier New" w:cs="Courier New"/>
        <w:sz w:val="24"/>
        <w:szCs w:val="24"/>
      </w:rPr>
      <w:t xml:space="preserve">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7E28" w:rsidRDefault="008C5322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</w:t>
    </w:r>
    <w:r w:rsidR="00697E28">
      <w:rPr>
        <w:rFonts w:ascii="Courier New" w:hAnsi="Courier New" w:cs="Courier New"/>
        <w:sz w:val="24"/>
        <w:szCs w:val="24"/>
      </w:rPr>
      <w:t xml:space="preserve">/ </w:t>
    </w:r>
    <w:r>
      <w:rPr>
        <w:rFonts w:ascii="Courier New" w:hAnsi="Courier New" w:cs="Courier New"/>
        <w:sz w:val="24"/>
        <w:szCs w:val="24"/>
      </w:rPr>
      <w:t>Севил Кабакчиева-Толева</w:t>
    </w:r>
    <w:r w:rsidR="00697E28">
      <w:rPr>
        <w:rFonts w:ascii="Courier New" w:hAnsi="Courier New" w:cs="Courier New"/>
        <w:sz w:val="24"/>
        <w:szCs w:val="24"/>
      </w:rPr>
      <w:t xml:space="preserve"> /</w:t>
    </w:r>
  </w:p>
  <w:p w:rsidR="00697E28" w:rsidRPr="00E44CE0" w:rsidRDefault="00697E28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 w:rsidR="008C5322">
      <w:rPr>
        <w:i/>
        <w:sz w:val="16"/>
      </w:rPr>
      <w:t>3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8C5322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8C5322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1C" w:rsidRDefault="008E6B1C">
      <w:pPr>
        <w:spacing w:after="0" w:line="240" w:lineRule="auto"/>
      </w:pPr>
      <w:r>
        <w:separator/>
      </w:r>
    </w:p>
  </w:footnote>
  <w:footnote w:type="continuationSeparator" w:id="0">
    <w:p w:rsidR="008E6B1C" w:rsidRDefault="008E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Pr="002749E8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7E28" w:rsidRPr="0062061B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7E28" w:rsidRDefault="00697E28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13421D"/>
    <w:multiLevelType w:val="hybridMultilevel"/>
    <w:tmpl w:val="7EF61C54"/>
    <w:lvl w:ilvl="0" w:tplc="DA16F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3B4AD0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A3B484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F37610"/>
    <w:multiLevelType w:val="hybridMultilevel"/>
    <w:tmpl w:val="E72C2620"/>
    <w:lvl w:ilvl="0" w:tplc="2F205C64">
      <w:start w:val="18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2"/>
  </w:num>
  <w:num w:numId="5">
    <w:abstractNumId w:val="11"/>
  </w:num>
  <w:num w:numId="6">
    <w:abstractNumId w:val="30"/>
  </w:num>
  <w:num w:numId="7">
    <w:abstractNumId w:val="22"/>
  </w:num>
  <w:num w:numId="8">
    <w:abstractNumId w:val="23"/>
  </w:num>
  <w:num w:numId="9">
    <w:abstractNumId w:val="9"/>
  </w:num>
  <w:num w:numId="10">
    <w:abstractNumId w:val="20"/>
  </w:num>
  <w:num w:numId="11">
    <w:abstractNumId w:val="14"/>
  </w:num>
  <w:num w:numId="12">
    <w:abstractNumId w:val="26"/>
  </w:num>
  <w:num w:numId="13">
    <w:abstractNumId w:val="7"/>
  </w:num>
  <w:num w:numId="14">
    <w:abstractNumId w:val="27"/>
  </w:num>
  <w:num w:numId="15">
    <w:abstractNumId w:val="21"/>
  </w:num>
  <w:num w:numId="16">
    <w:abstractNumId w:val="24"/>
  </w:num>
  <w:num w:numId="17">
    <w:abstractNumId w:val="29"/>
  </w:num>
  <w:num w:numId="18">
    <w:abstractNumId w:val="1"/>
  </w:num>
  <w:num w:numId="19">
    <w:abstractNumId w:val="31"/>
  </w:num>
  <w:num w:numId="20">
    <w:abstractNumId w:val="5"/>
  </w:num>
  <w:num w:numId="21">
    <w:abstractNumId w:val="18"/>
  </w:num>
  <w:num w:numId="22">
    <w:abstractNumId w:val="25"/>
  </w:num>
  <w:num w:numId="23">
    <w:abstractNumId w:val="28"/>
  </w:num>
  <w:num w:numId="24">
    <w:abstractNumId w:val="13"/>
  </w:num>
  <w:num w:numId="25">
    <w:abstractNumId w:val="16"/>
  </w:num>
  <w:num w:numId="26">
    <w:abstractNumId w:val="0"/>
  </w:num>
  <w:num w:numId="27">
    <w:abstractNumId w:val="6"/>
  </w:num>
  <w:num w:numId="28">
    <w:abstractNumId w:val="15"/>
  </w:num>
  <w:num w:numId="29">
    <w:abstractNumId w:val="12"/>
  </w:num>
  <w:num w:numId="30">
    <w:abstractNumId w:val="17"/>
  </w:num>
  <w:num w:numId="31">
    <w:abstractNumId w:val="3"/>
  </w:num>
  <w:num w:numId="32">
    <w:abstractNumId w:val="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806FA"/>
    <w:rsid w:val="00080A9E"/>
    <w:rsid w:val="000854D0"/>
    <w:rsid w:val="00090371"/>
    <w:rsid w:val="000917FF"/>
    <w:rsid w:val="000A2CCA"/>
    <w:rsid w:val="000A4450"/>
    <w:rsid w:val="000C370F"/>
    <w:rsid w:val="000D4EE2"/>
    <w:rsid w:val="000E16F3"/>
    <w:rsid w:val="000F03B3"/>
    <w:rsid w:val="000F4A95"/>
    <w:rsid w:val="00112E9B"/>
    <w:rsid w:val="00132994"/>
    <w:rsid w:val="00132DD0"/>
    <w:rsid w:val="0014487A"/>
    <w:rsid w:val="00146A9A"/>
    <w:rsid w:val="00151432"/>
    <w:rsid w:val="00152CC8"/>
    <w:rsid w:val="0017363A"/>
    <w:rsid w:val="0019223A"/>
    <w:rsid w:val="001A1B2B"/>
    <w:rsid w:val="001B29C2"/>
    <w:rsid w:val="001C06BF"/>
    <w:rsid w:val="001C1881"/>
    <w:rsid w:val="001C4A5F"/>
    <w:rsid w:val="001E41F0"/>
    <w:rsid w:val="00203D9D"/>
    <w:rsid w:val="00224C64"/>
    <w:rsid w:val="00230E31"/>
    <w:rsid w:val="00233938"/>
    <w:rsid w:val="00252E4C"/>
    <w:rsid w:val="002824C3"/>
    <w:rsid w:val="00286864"/>
    <w:rsid w:val="002A61C9"/>
    <w:rsid w:val="002A6BF6"/>
    <w:rsid w:val="002B65A0"/>
    <w:rsid w:val="002C0503"/>
    <w:rsid w:val="002C7B7D"/>
    <w:rsid w:val="002D39DE"/>
    <w:rsid w:val="002D78BD"/>
    <w:rsid w:val="002E5982"/>
    <w:rsid w:val="002F1D4B"/>
    <w:rsid w:val="002F57CB"/>
    <w:rsid w:val="00300C24"/>
    <w:rsid w:val="00302F35"/>
    <w:rsid w:val="00306CCE"/>
    <w:rsid w:val="003232FC"/>
    <w:rsid w:val="0035381B"/>
    <w:rsid w:val="00360D06"/>
    <w:rsid w:val="00370E59"/>
    <w:rsid w:val="003B4CE9"/>
    <w:rsid w:val="00400046"/>
    <w:rsid w:val="00423C2A"/>
    <w:rsid w:val="0042447A"/>
    <w:rsid w:val="00434247"/>
    <w:rsid w:val="004444C1"/>
    <w:rsid w:val="0045431E"/>
    <w:rsid w:val="00456790"/>
    <w:rsid w:val="004609C7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F136C"/>
    <w:rsid w:val="00500D7A"/>
    <w:rsid w:val="005263AD"/>
    <w:rsid w:val="005404B2"/>
    <w:rsid w:val="0054352B"/>
    <w:rsid w:val="00543B8C"/>
    <w:rsid w:val="00544212"/>
    <w:rsid w:val="00550A14"/>
    <w:rsid w:val="005540B7"/>
    <w:rsid w:val="005707AC"/>
    <w:rsid w:val="0057712F"/>
    <w:rsid w:val="00587675"/>
    <w:rsid w:val="00591E5E"/>
    <w:rsid w:val="005A2C5D"/>
    <w:rsid w:val="005A5C43"/>
    <w:rsid w:val="005B2BB6"/>
    <w:rsid w:val="005C4C05"/>
    <w:rsid w:val="005D5BDC"/>
    <w:rsid w:val="005F2454"/>
    <w:rsid w:val="00601023"/>
    <w:rsid w:val="0061270B"/>
    <w:rsid w:val="00621C66"/>
    <w:rsid w:val="006355F8"/>
    <w:rsid w:val="00636D8F"/>
    <w:rsid w:val="00637B1C"/>
    <w:rsid w:val="00642283"/>
    <w:rsid w:val="00645A42"/>
    <w:rsid w:val="006517B3"/>
    <w:rsid w:val="006903CC"/>
    <w:rsid w:val="00691C56"/>
    <w:rsid w:val="0069450D"/>
    <w:rsid w:val="00694D00"/>
    <w:rsid w:val="00697E28"/>
    <w:rsid w:val="006A692B"/>
    <w:rsid w:val="006C2F6C"/>
    <w:rsid w:val="006D689D"/>
    <w:rsid w:val="006D6BE9"/>
    <w:rsid w:val="006E7868"/>
    <w:rsid w:val="006F6C2D"/>
    <w:rsid w:val="00703C33"/>
    <w:rsid w:val="00727E71"/>
    <w:rsid w:val="00744DCC"/>
    <w:rsid w:val="00774A92"/>
    <w:rsid w:val="00781513"/>
    <w:rsid w:val="00782954"/>
    <w:rsid w:val="0078561E"/>
    <w:rsid w:val="007A06D9"/>
    <w:rsid w:val="007D0BC9"/>
    <w:rsid w:val="007E13F5"/>
    <w:rsid w:val="007E1840"/>
    <w:rsid w:val="00800468"/>
    <w:rsid w:val="00811892"/>
    <w:rsid w:val="00821B1A"/>
    <w:rsid w:val="00824920"/>
    <w:rsid w:val="00830D83"/>
    <w:rsid w:val="008343F5"/>
    <w:rsid w:val="008429DE"/>
    <w:rsid w:val="00844105"/>
    <w:rsid w:val="0084633A"/>
    <w:rsid w:val="00851AF9"/>
    <w:rsid w:val="0085355C"/>
    <w:rsid w:val="008746E0"/>
    <w:rsid w:val="00881B2B"/>
    <w:rsid w:val="0089604F"/>
    <w:rsid w:val="008C5322"/>
    <w:rsid w:val="008C5B67"/>
    <w:rsid w:val="008E222A"/>
    <w:rsid w:val="008E6B1C"/>
    <w:rsid w:val="008F1683"/>
    <w:rsid w:val="008F2C57"/>
    <w:rsid w:val="00903EC5"/>
    <w:rsid w:val="00941C81"/>
    <w:rsid w:val="00945054"/>
    <w:rsid w:val="00954959"/>
    <w:rsid w:val="00963679"/>
    <w:rsid w:val="00970BC9"/>
    <w:rsid w:val="00970C4A"/>
    <w:rsid w:val="009713EF"/>
    <w:rsid w:val="009753DF"/>
    <w:rsid w:val="00977C28"/>
    <w:rsid w:val="00981581"/>
    <w:rsid w:val="00996876"/>
    <w:rsid w:val="009979B9"/>
    <w:rsid w:val="009A7FC7"/>
    <w:rsid w:val="009B5140"/>
    <w:rsid w:val="009C7EC5"/>
    <w:rsid w:val="009D25A9"/>
    <w:rsid w:val="009D2EB1"/>
    <w:rsid w:val="009D50CD"/>
    <w:rsid w:val="009E5771"/>
    <w:rsid w:val="009F05E6"/>
    <w:rsid w:val="009F0E16"/>
    <w:rsid w:val="009F6439"/>
    <w:rsid w:val="00A223B3"/>
    <w:rsid w:val="00A27D03"/>
    <w:rsid w:val="00A35DA9"/>
    <w:rsid w:val="00A57BD2"/>
    <w:rsid w:val="00A67E4B"/>
    <w:rsid w:val="00A708DD"/>
    <w:rsid w:val="00A806DD"/>
    <w:rsid w:val="00A81B45"/>
    <w:rsid w:val="00A902E0"/>
    <w:rsid w:val="00AA10CC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34AD"/>
    <w:rsid w:val="00B46FE2"/>
    <w:rsid w:val="00B47B89"/>
    <w:rsid w:val="00B57B11"/>
    <w:rsid w:val="00B7081E"/>
    <w:rsid w:val="00B714B7"/>
    <w:rsid w:val="00B772BA"/>
    <w:rsid w:val="00B826DD"/>
    <w:rsid w:val="00B9408E"/>
    <w:rsid w:val="00B9791F"/>
    <w:rsid w:val="00BA4C65"/>
    <w:rsid w:val="00BA6D75"/>
    <w:rsid w:val="00BA7D3C"/>
    <w:rsid w:val="00BB2386"/>
    <w:rsid w:val="00BD78B7"/>
    <w:rsid w:val="00BE0DCB"/>
    <w:rsid w:val="00BE434B"/>
    <w:rsid w:val="00BF1A89"/>
    <w:rsid w:val="00BF6309"/>
    <w:rsid w:val="00BF636B"/>
    <w:rsid w:val="00C02CC2"/>
    <w:rsid w:val="00C239FC"/>
    <w:rsid w:val="00C249F8"/>
    <w:rsid w:val="00C24D32"/>
    <w:rsid w:val="00C263BE"/>
    <w:rsid w:val="00C3444B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E084F"/>
    <w:rsid w:val="00CE620E"/>
    <w:rsid w:val="00CF0709"/>
    <w:rsid w:val="00D140EA"/>
    <w:rsid w:val="00D157BE"/>
    <w:rsid w:val="00D22BC7"/>
    <w:rsid w:val="00D37FF5"/>
    <w:rsid w:val="00D75B37"/>
    <w:rsid w:val="00D95FC4"/>
    <w:rsid w:val="00DA4E19"/>
    <w:rsid w:val="00DA7CC0"/>
    <w:rsid w:val="00DC1A63"/>
    <w:rsid w:val="00DC3693"/>
    <w:rsid w:val="00DC5E6E"/>
    <w:rsid w:val="00DE176B"/>
    <w:rsid w:val="00DE6779"/>
    <w:rsid w:val="00DE7E9B"/>
    <w:rsid w:val="00DF262D"/>
    <w:rsid w:val="00E1062B"/>
    <w:rsid w:val="00E237E8"/>
    <w:rsid w:val="00E2648E"/>
    <w:rsid w:val="00E27722"/>
    <w:rsid w:val="00E43EB9"/>
    <w:rsid w:val="00E464B2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4190"/>
    <w:rsid w:val="00F111AB"/>
    <w:rsid w:val="00F11E95"/>
    <w:rsid w:val="00F20CA1"/>
    <w:rsid w:val="00F22B04"/>
    <w:rsid w:val="00F23714"/>
    <w:rsid w:val="00F2558B"/>
    <w:rsid w:val="00F30900"/>
    <w:rsid w:val="00F30F0A"/>
    <w:rsid w:val="00F377C6"/>
    <w:rsid w:val="00F43462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67E7"/>
    <w:rsid w:val="00FB0E5A"/>
    <w:rsid w:val="00FB3A63"/>
    <w:rsid w:val="00FC019B"/>
    <w:rsid w:val="00FC0D06"/>
    <w:rsid w:val="00FD6154"/>
    <w:rsid w:val="00FE0F16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4BDC2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1A29-7DB4-402D-9546-ABBCDB0F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14</cp:revision>
  <cp:lastPrinted>2023-10-18T12:39:00Z</cp:lastPrinted>
  <dcterms:created xsi:type="dcterms:W3CDTF">2023-10-16T12:48:00Z</dcterms:created>
  <dcterms:modified xsi:type="dcterms:W3CDTF">2023-10-18T12:40:00Z</dcterms:modified>
</cp:coreProperties>
</file>