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FE2969">
        <w:rPr>
          <w:rFonts w:ascii="Courier New" w:hAnsi="Courier New" w:cs="Courier New"/>
          <w:sz w:val="36"/>
          <w:szCs w:val="36"/>
        </w:rPr>
        <w:t>12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FE2969" w:rsidRDefault="00FE2969" w:rsidP="00FE2969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Pr="001663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</w:t>
      </w:r>
      <w:r w:rsidRPr="001663BE">
        <w:rPr>
          <w:rFonts w:ascii="Courier New" w:hAnsi="Courier New" w:cs="Courier New"/>
          <w:sz w:val="24"/>
          <w:szCs w:val="24"/>
        </w:rPr>
        <w:t xml:space="preserve">ешение за </w:t>
      </w:r>
      <w:r>
        <w:rPr>
          <w:rFonts w:ascii="Courier New" w:hAnsi="Courier New" w:cs="Courier New"/>
          <w:sz w:val="24"/>
          <w:szCs w:val="24"/>
        </w:rPr>
        <w:t>приемане на заявления за регистрация в ОИК на партии, коалиции, местни коалиции и инициативни комитети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  <w:r w:rsidRPr="008F1233">
        <w:rPr>
          <w:rFonts w:ascii="Courier New" w:hAnsi="Courier New" w:cs="Courier New"/>
          <w:sz w:val="24"/>
          <w:szCs w:val="24"/>
        </w:rPr>
        <w:t xml:space="preserve"> </w:t>
      </w:r>
    </w:p>
    <w:p w:rsidR="00EF0B8B" w:rsidRPr="00C07B87" w:rsidRDefault="00FE2969" w:rsidP="00FE296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т.2: Решение за приемане на предложения за регистрация в ОИК на кандидатски листи на партии, коалиции, местни коалиции и инициативни комитети.</w:t>
      </w:r>
      <w:bookmarkStart w:id="0" w:name="_GoBack"/>
      <w:bookmarkEnd w:id="0"/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C07B87"/>
    <w:rsid w:val="00D45A55"/>
    <w:rsid w:val="00DE18FF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A5214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2019-09-04T15:32:00Z</dcterms:created>
  <dcterms:modified xsi:type="dcterms:W3CDTF">2025-05-12T14:13:00Z</dcterms:modified>
</cp:coreProperties>
</file>