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67614">
        <w:rPr>
          <w:rFonts w:ascii="Courier New" w:hAnsi="Courier New" w:cs="Courier New"/>
          <w:sz w:val="36"/>
          <w:szCs w:val="36"/>
        </w:rPr>
        <w:t>20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767614" w:rsidRDefault="00767614" w:rsidP="00767614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Регистрация в ОИК на кандидатска листа за кмет на кметство село Дебнево, община Троян, предложена от ПП „ГЕРБ“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767614" w:rsidRDefault="00767614" w:rsidP="00767614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</w:rPr>
        <w:t>2</w:t>
      </w:r>
      <w:r w:rsidRPr="008F1233">
        <w:rPr>
          <w:rFonts w:ascii="Courier New" w:hAnsi="Courier New" w:cs="Courier New"/>
          <w:sz w:val="24"/>
          <w:szCs w:val="24"/>
        </w:rPr>
        <w:t>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Регистрация в ОИК на кандидатска листа за кмет на кметство село Дебнево, община Троян, предложена от КП „БСП – ОБЕДИНЕНА ЛЕВИЦА“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EF0B8B" w:rsidRPr="00C07B87" w:rsidRDefault="00767614" w:rsidP="00767614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т.3: Назначаване на СИК №</w:t>
      </w:r>
      <w:r w:rsidRPr="00CC57F1">
        <w:t xml:space="preserve"> </w:t>
      </w:r>
      <w:r w:rsidRPr="00CC57F1">
        <w:rPr>
          <w:rFonts w:ascii="Courier New" w:hAnsi="Courier New" w:cs="Courier New"/>
          <w:sz w:val="24"/>
          <w:szCs w:val="24"/>
        </w:rPr>
        <w:t>113400055</w:t>
      </w:r>
      <w:r>
        <w:rPr>
          <w:rFonts w:ascii="Courier New" w:hAnsi="Courier New" w:cs="Courier New"/>
          <w:sz w:val="24"/>
          <w:szCs w:val="24"/>
        </w:rPr>
        <w:t xml:space="preserve"> и утвърждаване списък на резервни членове на СИК.</w:t>
      </w:r>
      <w:bookmarkStart w:id="0" w:name="_GoBack"/>
      <w:bookmarkEnd w:id="0"/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767614"/>
    <w:rsid w:val="00A05972"/>
    <w:rsid w:val="00C07B87"/>
    <w:rsid w:val="00C76D59"/>
    <w:rsid w:val="00D45A55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AE9AF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10</cp:revision>
  <dcterms:created xsi:type="dcterms:W3CDTF">2019-09-04T15:32:00Z</dcterms:created>
  <dcterms:modified xsi:type="dcterms:W3CDTF">2025-05-20T13:36:00Z</dcterms:modified>
</cp:coreProperties>
</file>