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Проект за дневен ред за заседание на 10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</w:t>
      </w:r>
      <w:r w:rsidR="00360F27">
        <w:rPr>
          <w:rFonts w:ascii="Courier New" w:hAnsi="Courier New" w:cs="Courier New"/>
          <w:sz w:val="24"/>
          <w:szCs w:val="24"/>
        </w:rPr>
        <w:t>на броя на мандатите за общински съветници при произвеждане на изборите за общински съветници и за кметове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360F27">
        <w:rPr>
          <w:rFonts w:ascii="Courier New" w:hAnsi="Courier New" w:cs="Courier New"/>
          <w:sz w:val="24"/>
          <w:szCs w:val="24"/>
        </w:rPr>
        <w:t>Определяне на подлежащите на вписване обстоятелства и реда за водене и поддържане на регистри от общинските избирателни комисии (ОИК), както и на номерацията на постъпилите заявления за регистрация на партиите, коалициите, местните коалиции и инициативните комитети при произвеждане на изборите за общински съветници и за кметове на 27 октомври 2019 г.</w:t>
      </w:r>
      <w:r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>. Определяне на</w:t>
      </w:r>
      <w:r w:rsidR="00360F27">
        <w:rPr>
          <w:rFonts w:ascii="Courier New" w:hAnsi="Courier New" w:cs="Courier New"/>
          <w:sz w:val="24"/>
          <w:szCs w:val="24"/>
        </w:rPr>
        <w:t xml:space="preserve"> сайта и електронната поща на ОИК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  <w:sz w:val="24"/>
          <w:szCs w:val="24"/>
        </w:rPr>
        <w:t>. Определяне на</w:t>
      </w:r>
      <w:r w:rsidR="00257EA3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360F27">
        <w:rPr>
          <w:rFonts w:ascii="Courier New" w:hAnsi="Courier New" w:cs="Courier New"/>
          <w:sz w:val="24"/>
          <w:szCs w:val="24"/>
        </w:rPr>
        <w:t>времето за приемане на заявления за регистрация на партиите, коалициите, местните коалиции и инициативните комитети при произвеждане на изборите за общински съветници и за кметове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EF0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="00360F27">
        <w:rPr>
          <w:rFonts w:ascii="Courier New" w:hAnsi="Courier New" w:cs="Courier New"/>
          <w:color w:val="333333"/>
        </w:rPr>
        <w:t>Разни.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0580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2019-09-09T12:21:00Z</dcterms:created>
  <dcterms:modified xsi:type="dcterms:W3CDTF">2019-09-09T12:22:00Z</dcterms:modified>
</cp:coreProperties>
</file>