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11</w:t>
      </w:r>
    </w:p>
    <w:p w:rsidR="00F52008" w:rsidRPr="007E1840" w:rsidRDefault="00FE2DE1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09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B2094E">
        <w:rPr>
          <w:rFonts w:ascii="Courier New" w:hAnsi="Courier New" w:cs="Courier New"/>
          <w:sz w:val="24"/>
          <w:szCs w:val="24"/>
        </w:rPr>
        <w:t>0</w:t>
      </w:r>
      <w:bookmarkStart w:id="0" w:name="_GoBack"/>
      <w:bookmarkEnd w:id="0"/>
      <w:r w:rsidR="00FE2DE1">
        <w:rPr>
          <w:rFonts w:ascii="Courier New" w:hAnsi="Courier New" w:cs="Courier New"/>
          <w:sz w:val="24"/>
          <w:szCs w:val="24"/>
        </w:rPr>
        <w:t>9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Чочева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F30900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</w:t>
      </w:r>
      <w:r w:rsidR="00621C66">
        <w:rPr>
          <w:rFonts w:ascii="Courier New" w:hAnsi="Courier New" w:cs="Courier New"/>
          <w:sz w:val="24"/>
          <w:szCs w:val="24"/>
        </w:rPr>
        <w:t>;</w:t>
      </w:r>
    </w:p>
    <w:p w:rsidR="00B271EC" w:rsidRDefault="00B271EC" w:rsidP="00DE6779">
      <w:pPr>
        <w:pStyle w:val="a9"/>
        <w:numPr>
          <w:ilvl w:val="0"/>
          <w:numId w:val="22"/>
        </w:numPr>
        <w:spacing w:after="160" w:line="259" w:lineRule="auto"/>
        <w:ind w:left="0"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информационни табла за поставяне пред изборното помещение и в параваните за гласуване</w:t>
      </w:r>
      <w:r w:rsidR="00003F37">
        <w:rPr>
          <w:rFonts w:ascii="Courier New" w:hAnsi="Courier New" w:cs="Courier New"/>
          <w:sz w:val="24"/>
          <w:szCs w:val="24"/>
        </w:rPr>
        <w:t>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C3693" w:rsidRPr="00DC3693" w:rsidRDefault="00F5798F" w:rsidP="00970BC9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DC3693" w:rsidRPr="00DC3693">
        <w:rPr>
          <w:rFonts w:ascii="Courier New" w:hAnsi="Courier New" w:cs="Courier New"/>
          <w:sz w:val="24"/>
          <w:szCs w:val="24"/>
        </w:rPr>
        <w:t xml:space="preserve"> </w:t>
      </w:r>
      <w:r w:rsidR="007D0BC9">
        <w:rPr>
          <w:rFonts w:ascii="Courier New" w:hAnsi="Courier New" w:cs="Courier New"/>
          <w:sz w:val="24"/>
          <w:szCs w:val="24"/>
        </w:rPr>
        <w:t>П</w:t>
      </w:r>
      <w:r w:rsidR="00003F37">
        <w:rPr>
          <w:rFonts w:ascii="Courier New" w:hAnsi="Courier New" w:cs="Courier New"/>
          <w:sz w:val="24"/>
          <w:szCs w:val="24"/>
        </w:rPr>
        <w:t>оправка на техническа грешка</w:t>
      </w:r>
      <w:r w:rsidR="00A81B45">
        <w:rPr>
          <w:rFonts w:ascii="Courier New" w:hAnsi="Courier New" w:cs="Courier New"/>
          <w:sz w:val="24"/>
          <w:szCs w:val="24"/>
        </w:rPr>
        <w:t>.</w:t>
      </w:r>
    </w:p>
    <w:p w:rsidR="00003F37" w:rsidRDefault="00003F37" w:rsidP="00970BC9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проверка на назначените членове на секционните комисии и техните длъжности ОИК Троян констатира наличието на техническа грешка в секция 113400046, допусната от общинска администрация. След проведени </w:t>
      </w:r>
      <w:r>
        <w:rPr>
          <w:rFonts w:ascii="Courier New" w:hAnsi="Courier New" w:cs="Courier New"/>
          <w:sz w:val="24"/>
          <w:szCs w:val="24"/>
        </w:rPr>
        <w:lastRenderedPageBreak/>
        <w:t>консултации с представители на общинска администрация следва тази техническа грешка да бъде поправена.</w:t>
      </w:r>
    </w:p>
    <w:p w:rsidR="00003F37" w:rsidRDefault="00003F37" w:rsidP="00003F37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3F37" w:rsidRDefault="00003F37" w:rsidP="00003F3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03F37" w:rsidRPr="00040F54" w:rsidRDefault="00003F37" w:rsidP="00003F3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03F37" w:rsidRDefault="00003F37" w:rsidP="00003F37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Допуска поправка на техническа грешка в секция 113400046 като длъжно</w:t>
      </w:r>
      <w:r w:rsidR="00493755">
        <w:rPr>
          <w:rFonts w:ascii="Courier New" w:hAnsi="Courier New" w:cs="Courier New"/>
          <w:sz w:val="24"/>
          <w:szCs w:val="24"/>
        </w:rPr>
        <w:t>стта в комисията на Алекси Миле</w:t>
      </w:r>
      <w:r>
        <w:rPr>
          <w:rFonts w:ascii="Courier New" w:hAnsi="Courier New" w:cs="Courier New"/>
          <w:sz w:val="24"/>
          <w:szCs w:val="24"/>
        </w:rPr>
        <w:t>нов Радославов вместо „секретар“ да се чете „член“.</w:t>
      </w:r>
    </w:p>
    <w:p w:rsidR="00003F37" w:rsidRDefault="00003F37" w:rsidP="00003F37">
      <w:pPr>
        <w:pStyle w:val="a9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03F37" w:rsidRDefault="00003F37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03F37" w:rsidRDefault="00003F37" w:rsidP="00003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03F37" w:rsidRDefault="00003F37" w:rsidP="00003F37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03F37" w:rsidRDefault="00003F37" w:rsidP="00003F37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003F37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003F37">
        <w:rPr>
          <w:rFonts w:ascii="Courier New" w:hAnsi="Courier New" w:cs="Courier New"/>
          <w:sz w:val="24"/>
          <w:szCs w:val="24"/>
        </w:rPr>
        <w:t xml:space="preserve"> Одобряване на информационни табла за поставяне пред изборното помещение и в параваните за гласуване</w:t>
      </w:r>
      <w:r>
        <w:rPr>
          <w:rFonts w:ascii="Courier New" w:hAnsi="Courier New" w:cs="Courier New"/>
          <w:sz w:val="24"/>
          <w:szCs w:val="24"/>
        </w:rPr>
        <w:t>.</w:t>
      </w:r>
    </w:p>
    <w:p w:rsidR="00003F37" w:rsidRDefault="00003F37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Общинска администрация Троян е постъпило предложение за размер, вид, формат и шрифт за информационни табла, които следва да се поставят пред изборното помещение и в параваните за гласуване. </w:t>
      </w: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изложеното, след внимателен преглед на предложените образци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във връзка с чл.218 ал.1-4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Решение №2173-МИ/01.09.2023 год.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D4EE2" w:rsidRDefault="000D4EE2" w:rsidP="000D4EE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D4EE2" w:rsidRP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D4EE2">
        <w:rPr>
          <w:rFonts w:ascii="Courier New" w:hAnsi="Courier New" w:cs="Courier New"/>
          <w:sz w:val="24"/>
          <w:szCs w:val="24"/>
        </w:rPr>
        <w:t xml:space="preserve">Одобрява образците на информационните табла на които с един и същи размер, вид, формат и шрифт са изписани имената и номерата на </w:t>
      </w:r>
      <w:r w:rsidRPr="000D4EE2">
        <w:rPr>
          <w:rFonts w:ascii="Courier New" w:hAnsi="Courier New" w:cs="Courier New"/>
          <w:sz w:val="24"/>
          <w:szCs w:val="24"/>
        </w:rPr>
        <w:lastRenderedPageBreak/>
        <w:t>кандидатите за общински съветници по кандидатски листи на партии и коалиции</w:t>
      </w:r>
      <w:r>
        <w:rPr>
          <w:rFonts w:ascii="Courier New" w:hAnsi="Courier New" w:cs="Courier New"/>
          <w:sz w:val="24"/>
          <w:szCs w:val="24"/>
        </w:rPr>
        <w:t>, както и образеца на табло, на което са изписани имената на кандидати за кметове на Община Троян и кметове на кметства в Община Троян, съгласно подредбата им в листата, регистрирана в ОИК.</w:t>
      </w:r>
    </w:p>
    <w:p w:rsidR="000D4EE2" w:rsidRPr="00040F54" w:rsidRDefault="000D4EE2" w:rsidP="000D4EE2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D4EE2" w:rsidRPr="00003F37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979B9" w:rsidRDefault="009979B9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979B9" w:rsidRPr="00E861E3" w:rsidRDefault="009979B9" w:rsidP="00E861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61C9" w:rsidRPr="00C70F25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="00AF4C97">
        <w:rPr>
          <w:rFonts w:ascii="Courier New" w:hAnsi="Courier New" w:cs="Courier New"/>
          <w:sz w:val="24"/>
          <w:szCs w:val="24"/>
        </w:rPr>
        <w:t>:</w:t>
      </w:r>
      <w:r w:rsidR="00A806DD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7E1840" w:rsidSect="00A8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A9" w:rsidRDefault="00A35DA9">
      <w:pPr>
        <w:spacing w:after="0" w:line="240" w:lineRule="auto"/>
      </w:pPr>
      <w:r>
        <w:separator/>
      </w:r>
    </w:p>
  </w:endnote>
  <w:endnote w:type="continuationSeparator" w:id="0">
    <w:p w:rsidR="00A35DA9" w:rsidRDefault="00A3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697E28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2094E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2094E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A9" w:rsidRDefault="00A35DA9">
      <w:pPr>
        <w:spacing w:after="0" w:line="240" w:lineRule="auto"/>
      </w:pPr>
      <w:r>
        <w:separator/>
      </w:r>
    </w:p>
  </w:footnote>
  <w:footnote w:type="continuationSeparator" w:id="0">
    <w:p w:rsidR="00A35DA9" w:rsidRDefault="00A3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</w:num>
  <w:num w:numId="5">
    <w:abstractNumId w:val="9"/>
  </w:num>
  <w:num w:numId="6">
    <w:abstractNumId w:val="27"/>
  </w:num>
  <w:num w:numId="7">
    <w:abstractNumId w:val="19"/>
  </w:num>
  <w:num w:numId="8">
    <w:abstractNumId w:val="2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5"/>
  </w:num>
  <w:num w:numId="14">
    <w:abstractNumId w:val="24"/>
  </w:num>
  <w:num w:numId="15">
    <w:abstractNumId w:val="18"/>
  </w:num>
  <w:num w:numId="16">
    <w:abstractNumId w:val="21"/>
  </w:num>
  <w:num w:numId="17">
    <w:abstractNumId w:val="26"/>
  </w:num>
  <w:num w:numId="18">
    <w:abstractNumId w:val="1"/>
  </w:num>
  <w:num w:numId="19">
    <w:abstractNumId w:val="28"/>
  </w:num>
  <w:num w:numId="20">
    <w:abstractNumId w:val="3"/>
  </w:num>
  <w:num w:numId="21">
    <w:abstractNumId w:val="16"/>
  </w:num>
  <w:num w:numId="22">
    <w:abstractNumId w:val="22"/>
  </w:num>
  <w:num w:numId="23">
    <w:abstractNumId w:val="25"/>
  </w:num>
  <w:num w:numId="24">
    <w:abstractNumId w:val="11"/>
  </w:num>
  <w:num w:numId="25">
    <w:abstractNumId w:val="14"/>
  </w:num>
  <w:num w:numId="26">
    <w:abstractNumId w:val="0"/>
  </w:num>
  <w:num w:numId="27">
    <w:abstractNumId w:val="4"/>
  </w:num>
  <w:num w:numId="28">
    <w:abstractNumId w:val="13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74338"/>
    <w:rsid w:val="000806FA"/>
    <w:rsid w:val="00080A9E"/>
    <w:rsid w:val="000854D0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400046"/>
    <w:rsid w:val="00423C2A"/>
    <w:rsid w:val="0042447A"/>
    <w:rsid w:val="00434247"/>
    <w:rsid w:val="004444C1"/>
    <w:rsid w:val="00456790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74A92"/>
    <w:rsid w:val="00781513"/>
    <w:rsid w:val="00782954"/>
    <w:rsid w:val="0078561E"/>
    <w:rsid w:val="007A06D9"/>
    <w:rsid w:val="007D0BC9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1AF9"/>
    <w:rsid w:val="0085355C"/>
    <w:rsid w:val="00881B2B"/>
    <w:rsid w:val="0089604F"/>
    <w:rsid w:val="008C5B67"/>
    <w:rsid w:val="008E222A"/>
    <w:rsid w:val="008F1683"/>
    <w:rsid w:val="00903EC5"/>
    <w:rsid w:val="00941C81"/>
    <w:rsid w:val="00945054"/>
    <w:rsid w:val="00954959"/>
    <w:rsid w:val="00963679"/>
    <w:rsid w:val="00970BC9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434B"/>
    <w:rsid w:val="00BF1A89"/>
    <w:rsid w:val="00BF6309"/>
    <w:rsid w:val="00BF63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22BC7"/>
    <w:rsid w:val="00D37FF5"/>
    <w:rsid w:val="00D75B37"/>
    <w:rsid w:val="00D95FC4"/>
    <w:rsid w:val="00DA7CC0"/>
    <w:rsid w:val="00DC1A63"/>
    <w:rsid w:val="00DC3693"/>
    <w:rsid w:val="00DC5E6E"/>
    <w:rsid w:val="00DE176B"/>
    <w:rsid w:val="00DE6779"/>
    <w:rsid w:val="00DE7E9B"/>
    <w:rsid w:val="00DF262D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CA935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A135-5CB6-42FF-813E-678D7A5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44</cp:revision>
  <cp:lastPrinted>2023-10-05T10:56:00Z</cp:lastPrinted>
  <dcterms:created xsi:type="dcterms:W3CDTF">2023-10-02T07:34:00Z</dcterms:created>
  <dcterms:modified xsi:type="dcterms:W3CDTF">2023-10-09T14:06:00Z</dcterms:modified>
</cp:coreProperties>
</file>